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86BB" w14:textId="07178045" w:rsidR="00594CBC" w:rsidRDefault="00F33CE7">
      <w:pPr>
        <w:rPr>
          <w:sz w:val="52"/>
          <w:szCs w:val="52"/>
        </w:rPr>
      </w:pPr>
      <w:r w:rsidRPr="00594CBC">
        <w:rPr>
          <w:sz w:val="52"/>
          <w:szCs w:val="52"/>
        </w:rPr>
        <w:t>Ústí nad Labem</w:t>
      </w:r>
    </w:p>
    <w:p w14:paraId="2BA08D3E" w14:textId="77777777" w:rsidR="00594CBC" w:rsidRDefault="00594CBC">
      <w:pPr>
        <w:rPr>
          <w:sz w:val="52"/>
          <w:szCs w:val="52"/>
        </w:rPr>
      </w:pPr>
    </w:p>
    <w:p w14:paraId="6C1DD9E3" w14:textId="3C6BA2CD" w:rsidR="00594CBC" w:rsidRPr="00594CBC" w:rsidRDefault="00594CBC">
      <w:pPr>
        <w:rPr>
          <w:sz w:val="28"/>
          <w:szCs w:val="28"/>
        </w:rPr>
      </w:pPr>
      <w:r w:rsidRPr="00594CBC">
        <w:rPr>
          <w:sz w:val="28"/>
          <w:szCs w:val="28"/>
        </w:rPr>
        <w:t xml:space="preserve">Hrad </w:t>
      </w:r>
      <w:proofErr w:type="spellStart"/>
      <w:r w:rsidRPr="00594CBC">
        <w:rPr>
          <w:sz w:val="28"/>
          <w:szCs w:val="28"/>
        </w:rPr>
        <w:t>Střekov</w:t>
      </w:r>
      <w:proofErr w:type="spellEnd"/>
    </w:p>
    <w:p w14:paraId="08516892" w14:textId="71449255" w:rsidR="00594CBC" w:rsidRPr="00594CBC" w:rsidRDefault="00594CBC">
      <w:pPr>
        <w:rPr>
          <w:sz w:val="28"/>
          <w:szCs w:val="28"/>
        </w:rPr>
      </w:pPr>
      <w:r w:rsidRPr="00594CBC">
        <w:rPr>
          <w:sz w:val="28"/>
          <w:szCs w:val="28"/>
        </w:rPr>
        <w:t>Zoologická zahrada Ústí nad Labem</w:t>
      </w:r>
      <w:r>
        <w:rPr>
          <w:sz w:val="28"/>
          <w:szCs w:val="28"/>
        </w:rPr>
        <w:t xml:space="preserve">            </w:t>
      </w:r>
      <w:bookmarkStart w:id="0" w:name="_GoBack"/>
      <w:bookmarkEnd w:id="0"/>
    </w:p>
    <w:p w14:paraId="0957C8B7" w14:textId="466C8F78" w:rsidR="00594CBC" w:rsidRPr="00594CBC" w:rsidRDefault="00594CBC">
      <w:pPr>
        <w:rPr>
          <w:sz w:val="28"/>
          <w:szCs w:val="28"/>
        </w:rPr>
      </w:pPr>
      <w:r w:rsidRPr="00594CBC">
        <w:rPr>
          <w:sz w:val="28"/>
          <w:szCs w:val="28"/>
        </w:rPr>
        <w:t>Kostel Nanebevzetí Panny Marie</w:t>
      </w:r>
    </w:p>
    <w:p w14:paraId="4DC8C549" w14:textId="3F563221" w:rsidR="00594CBC" w:rsidRPr="00594CBC" w:rsidRDefault="00594CBC">
      <w:pPr>
        <w:rPr>
          <w:sz w:val="28"/>
          <w:szCs w:val="28"/>
        </w:rPr>
      </w:pPr>
      <w:proofErr w:type="spellStart"/>
      <w:r w:rsidRPr="00594CBC">
        <w:rPr>
          <w:sz w:val="28"/>
          <w:szCs w:val="28"/>
        </w:rPr>
        <w:t>Větruše</w:t>
      </w:r>
      <w:proofErr w:type="spellEnd"/>
    </w:p>
    <w:p w14:paraId="68CDF886" w14:textId="64B55121" w:rsidR="00594CBC" w:rsidRPr="00594CBC" w:rsidRDefault="00594CBC">
      <w:pPr>
        <w:rPr>
          <w:sz w:val="28"/>
          <w:szCs w:val="28"/>
        </w:rPr>
      </w:pPr>
      <w:r w:rsidRPr="00594CBC">
        <w:rPr>
          <w:sz w:val="28"/>
          <w:szCs w:val="28"/>
        </w:rPr>
        <w:t>Státní zámek Velké Březno</w:t>
      </w:r>
    </w:p>
    <w:sectPr w:rsidR="00594CBC" w:rsidRPr="0059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7"/>
    <w:rsid w:val="00296507"/>
    <w:rsid w:val="003B6B51"/>
    <w:rsid w:val="00594CBC"/>
    <w:rsid w:val="00F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0EA9"/>
  <w15:chartTrackingRefBased/>
  <w15:docId w15:val="{2E91A72D-EF09-4755-9E20-5529F2C8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3</cp:revision>
  <dcterms:created xsi:type="dcterms:W3CDTF">2023-04-12T06:05:00Z</dcterms:created>
  <dcterms:modified xsi:type="dcterms:W3CDTF">2023-04-12T06:30:00Z</dcterms:modified>
</cp:coreProperties>
</file>